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64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5"/>
        <w:gridCol w:w="10"/>
        <w:gridCol w:w="5339"/>
      </w:tblGrid>
      <w:tr>
        <w:trPr>
          <w:trHeight w:val="2695" w:hRule="atLeast"/>
        </w:trPr>
        <w:tc>
          <w:tcPr>
            <w:tcW w:w="4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247775" cy="1196340"/>
                  <wp:effectExtent l="0" t="0" r="0" b="0"/>
                  <wp:docPr id="1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B050"/>
                <w:sz w:val="40"/>
                <w:szCs w:val="40"/>
              </w:rPr>
              <w:t>Biologie, sur les chemins des découvertes</w:t>
            </w:r>
          </w:p>
        </w:tc>
        <w:tc>
          <w:tcPr>
            <w:tcW w:w="534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3255645" cy="1694815"/>
                  <wp:effectExtent l="0" t="0" r="0" b="0"/>
                  <wp:docPr id="2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4" w:hRule="atLeast"/>
        </w:trPr>
        <w:tc>
          <w:tcPr>
            <w:tcW w:w="4305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SimSun" w:cs="Lucida Sans" w:ascii="Times New Roman" w:hAnsi="Times New Roman"/>
                <w:color w:val="000000"/>
                <w:sz w:val="40"/>
                <w:szCs w:val="40"/>
                <w:lang w:val="fr-FR" w:eastAsia="zh-CN" w:bidi="hi-IN"/>
              </w:rPr>
              <w:t>D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éfi A    Niveau  3</w:t>
            </w:r>
          </w:p>
        </w:tc>
        <w:tc>
          <w:tcPr>
            <w:tcW w:w="53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Document élève</w:t>
            </w:r>
          </w:p>
        </w:tc>
      </w:tr>
      <w:tr>
        <w:trPr>
          <w:trHeight w:val="454" w:hRule="atLeast"/>
        </w:trPr>
        <w:tc>
          <w:tcPr>
            <w:tcW w:w="9644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SimSun" w:cs="Lucida Sans" w:ascii="Times New Roman" w:hAnsi="Times New Roman"/>
                <w:color w:val="000000"/>
                <w:sz w:val="56"/>
                <w:szCs w:val="56"/>
                <w:lang w:val="fr-FR" w:eastAsia="zh-CN" w:bidi="hi-IN"/>
              </w:rPr>
              <w:t>Pourquoi trouve-t-on souvent des champignons à coté des arbres?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</w:r>
          </w:p>
        </w:tc>
      </w:tr>
    </w:tbl>
    <w:p>
      <w:pPr>
        <w:pStyle w:val="Normal"/>
        <w:rPr>
          <w:rFonts w:ascii="Liberation Sans" w:hAnsi="Liberation Sans"/>
          <w:b/>
          <w:b/>
          <w:color w:val="FFFFFF"/>
          <w:sz w:val="36"/>
        </w:rPr>
      </w:pPr>
      <w:r>
        <w:rPr>
          <w:rFonts w:ascii="Liberation Sans" w:hAnsi="Liberation Sans"/>
          <w:b/>
          <w:color w:val="FFFFFF"/>
          <w:sz w:val="36"/>
        </w:rPr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Standard"/>
        <w:rPr>
          <w:rFonts w:ascii="Liberation Sans" w:hAnsi="Liberation Sans" w:eastAsia="Tahoma" w:cs="Liberation Sans"/>
          <w:color w:val="000000"/>
          <w:sz w:val="32"/>
          <w:szCs w:val="32"/>
          <w:lang w:val="fr-FR" w:eastAsia="zh-CN" w:bidi="hi-IN"/>
        </w:rPr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  <w:t>Voici le défi que vous propose le professeur Scientix</w:t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Standard"/>
        <w:rPr/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  <w:t>Avez-vous remarqué que l’on trouve souvent des champignons près des arbres, comme dans la forêt par exemple ?</w:t>
      </w:r>
    </w:p>
    <w:p>
      <w:pPr>
        <w:pStyle w:val="Standard"/>
        <w:rPr>
          <w:rFonts w:ascii="Liberation Sans" w:hAnsi="Liberation Sans" w:eastAsia="Tahoma" w:cs="Liberation Sans"/>
          <w:color w:val="000000"/>
          <w:sz w:val="32"/>
          <w:szCs w:val="32"/>
          <w:lang w:val="fr-FR" w:eastAsia="zh-CN" w:bidi="hi-IN"/>
        </w:rPr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  <w:t>En réalité , quand vous voyez un champignon, vous ne voyez que la partie visible d’un réseau de filaments souterrains appelés mycélium.</w:t>
      </w:r>
    </w:p>
    <w:p>
      <w:pPr>
        <w:pStyle w:val="Standard"/>
        <w:rPr>
          <w:rFonts w:eastAsia="Tahoma" w:cs="Liberation Sans"/>
          <w:color w:val="000000"/>
          <w:lang w:val="fr-FR" w:eastAsia="zh-CN" w:bidi="hi-IN"/>
        </w:rPr>
      </w:pPr>
      <w:r>
        <w:rPr>
          <w:rFonts w:eastAsia="Tahoma" w:cs="Liberation Sans"/>
          <w:color w:val="000000"/>
          <w:lang w:val="fr-FR" w:eastAsia="zh-CN" w:bidi="hi-IN"/>
        </w:rPr>
      </w:r>
    </w:p>
    <w:p>
      <w:pPr>
        <w:pStyle w:val="Standard"/>
        <w:rPr/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  <w:t>Et bien si les champignons se trouvent souvent près des arbres, ce n’est pas dû au hasard !</w:t>
      </w:r>
    </w:p>
    <w:p>
      <w:pPr>
        <w:pStyle w:val="Standard"/>
        <w:rPr>
          <w:rFonts w:ascii="Liberation Sans" w:hAnsi="Liberation Sans" w:eastAsia="Tahoma" w:cs="Liberation Sans"/>
          <w:color w:val="000000"/>
          <w:sz w:val="32"/>
          <w:szCs w:val="32"/>
          <w:lang w:val="fr-FR" w:eastAsia="zh-CN" w:bidi="hi-IN"/>
        </w:rPr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</w:r>
    </w:p>
    <w:p>
      <w:pPr>
        <w:pStyle w:val="Standard"/>
        <w:rPr/>
      </w:pPr>
      <w:r>
        <w:rPr>
          <w:rFonts w:eastAsia="Tahoma" w:cs="Liberation Sans" w:ascii="Liberation Sans" w:hAnsi="Liberation Sans"/>
          <w:color w:val="000000"/>
          <w:sz w:val="32"/>
          <w:szCs w:val="32"/>
          <w:lang w:val="fr-FR" w:eastAsia="zh-CN" w:bidi="hi-IN"/>
        </w:rPr>
        <w:t>Sauriez-vous expliquer pourquoi ?</w:t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Standard"/>
        <w:rPr/>
      </w:pPr>
      <w:r>
        <w:rPr>
          <w:rFonts w:ascii="Liberation Sans" w:hAnsi="Liberation Sans"/>
          <w:sz w:val="32"/>
          <w:szCs w:val="32"/>
        </w:rPr>
        <w:t>Un petit indice : l’explication est en lien avec ce qui se passe dans le sol. Observez bien l’image ci-dessous.</w:t>
      </w:r>
    </w:p>
    <w:p>
      <w:pPr>
        <w:pStyle w:val="Standard"/>
        <w:rPr/>
      </w:pPr>
      <w:r>
        <w:rPr>
          <w:rFonts w:ascii="Liberation Sans" w:hAnsi="Liberation Sans"/>
          <w:sz w:val="32"/>
          <w:szCs w:val="32"/>
        </w:rPr>
        <w:t>Pour vous aider, vous pouvez chercher des documentaires ou regarder l’émission « C’est pas sorcier  - Cèpe à sorcier »</w:t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/>
        <w:drawing>
          <wp:inline distT="0" distB="0" distL="0" distR="0">
            <wp:extent cx="6169660" cy="315277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Standard"/>
        <w:rPr>
          <w:rFonts w:ascii="Liberation Sans" w:hAnsi="Liberation Sans"/>
          <w:b/>
          <w:b/>
          <w:bCs/>
          <w:color w:val="FF0000"/>
        </w:rPr>
      </w:pPr>
      <w:r>
        <w:rPr>
          <w:rFonts w:ascii="Liberation Sans" w:hAnsi="Liberation Sans"/>
          <w:b/>
          <w:bCs/>
          <w:color w:val="FF0000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color w:val="FF0000"/>
          <w:sz w:val="36"/>
          <w:szCs w:val="36"/>
        </w:rPr>
      </w:pPr>
      <w:r>
        <w:rPr>
          <w:rFonts w:ascii="Liberation Sans" w:hAnsi="Liberation Sans"/>
          <w:b/>
          <w:bCs/>
          <w:color w:val="FF0000"/>
          <w:sz w:val="36"/>
          <w:szCs w:val="36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color w:val="FF0000"/>
          <w:sz w:val="36"/>
          <w:szCs w:val="36"/>
        </w:rPr>
      </w:pPr>
      <w:r>
        <w:rPr>
          <w:rFonts w:ascii="Liberation Sans" w:hAnsi="Liberation Sans"/>
          <w:b/>
          <w:bCs/>
          <w:color w:val="FF0000"/>
          <w:sz w:val="36"/>
          <w:szCs w:val="36"/>
        </w:rPr>
        <w:t xml:space="preserve">Voici ce que le professeur Scientix vous demande : </w:t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</w:r>
    </w:p>
    <w:p>
      <w:pPr>
        <w:pStyle w:val="Normal"/>
        <w:rPr/>
      </w:pPr>
      <w:r>
        <w:rPr>
          <w:rFonts w:ascii="Liberation Sans" w:hAnsi="Liberation Sans"/>
          <w:sz w:val="36"/>
          <w:szCs w:val="36"/>
        </w:rPr>
        <w:t>- Envoyez des documents qui montrent ce que vous pensiez au départ (vos hypothèses) et ce que vous avez appris en effectuant des recherches….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color w:val="00000A"/>
          <w:sz w:val="24"/>
          <w:szCs w:val="24"/>
          <w:highlight w:val="white"/>
        </w:rPr>
      </w:pPr>
      <w:r>
        <w:rPr>
          <w:rFonts w:ascii="Liberation Sans" w:hAnsi="Liberation Sans"/>
          <w:b w:val="false"/>
          <w:bCs w:val="false"/>
          <w:color w:val="00000A"/>
          <w:sz w:val="36"/>
          <w:szCs w:val="36"/>
          <w:highlight w:val="white"/>
        </w:rPr>
        <w:t>Ces documents peuvent être sous forme de vidéos, d’enregistrements audio, de dessins, de textes, ou de photos.</w:t>
      </w:r>
    </w:p>
    <w:p>
      <w:pPr>
        <w:pStyle w:val="Normal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077" w:header="0" w:top="680" w:footer="0" w:bottom="68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8237e"/>
    <w:rPr>
      <w:rFonts w:ascii="Segoe UI" w:hAnsi="Segoe UI" w:cs="Mangal"/>
      <w:sz w:val="18"/>
      <w:szCs w:val="16"/>
    </w:rPr>
  </w:style>
  <w:style w:type="character" w:styleId="LienInternet" w:customStyle="1">
    <w:name w:val="Lien Internet"/>
    <w:rPr>
      <w:color w:val="000080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Liberation Sans"/>
      <w:color w:val="000000"/>
      <w:sz w:val="36"/>
      <w:szCs w:val="24"/>
      <w:lang w:val="fr-FR" w:eastAsia="zh-CN" w:bidi="hi-IN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237e"/>
    <w:pPr/>
    <w:rPr>
      <w:rFonts w:ascii="Segoe UI" w:hAnsi="Segoe UI" w:cs="Mangal"/>
      <w:sz w:val="18"/>
      <w:szCs w:val="16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unhideWhenUsed/>
    <w:rsid w:val="00e823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LibreOffice/5.3.3.2$Windows_x86 LibreOffice_project/3d9a8b4b4e538a85e0782bd6c2d430bafe583448</Application>
  <Pages>2</Pages>
  <Words>182</Words>
  <Characters>915</Characters>
  <CharactersWithSpaces>1089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2021-05-27T20:17:00Z</dcterms:created>
  <dc:creator>1571P0033</dc:creator>
  <dc:description/>
  <dc:language>fr-FR</dc:language>
  <cp:lastModifiedBy/>
  <dcterms:modified xsi:type="dcterms:W3CDTF">2021-09-17T14:17:23Z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